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DCE7B" w14:textId="7A471E10" w:rsidR="00291F21" w:rsidRDefault="0023260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NFA</w:t>
      </w:r>
      <w:r w:rsidR="005E3C5C">
        <w:rPr>
          <w:b/>
          <w:bCs/>
          <w:sz w:val="24"/>
          <w:szCs w:val="24"/>
        </w:rPr>
        <w:t xml:space="preserve"> Regulatory Status</w:t>
      </w:r>
    </w:p>
    <w:p w14:paraId="68382885" w14:textId="38784B62" w:rsidR="0090451B" w:rsidRDefault="001423B1" w:rsidP="001423B1">
      <w:pPr>
        <w:jc w:val="both"/>
        <w:rPr>
          <w:sz w:val="24"/>
          <w:szCs w:val="24"/>
        </w:rPr>
      </w:pPr>
      <w:proofErr w:type="spellStart"/>
      <w:r w:rsidRPr="001423B1">
        <w:rPr>
          <w:sz w:val="24"/>
          <w:szCs w:val="24"/>
        </w:rPr>
        <w:t>Archr</w:t>
      </w:r>
      <w:proofErr w:type="spellEnd"/>
      <w:r>
        <w:rPr>
          <w:sz w:val="24"/>
          <w:szCs w:val="24"/>
        </w:rPr>
        <w:t xml:space="preserve"> LLP is authorised and regulated by the Financial Conduct Authority FRN 617163 and </w:t>
      </w:r>
      <w:r w:rsidR="005E3C5C">
        <w:rPr>
          <w:sz w:val="24"/>
          <w:szCs w:val="24"/>
        </w:rPr>
        <w:t>a</w:t>
      </w:r>
      <w:r>
        <w:rPr>
          <w:sz w:val="24"/>
          <w:szCs w:val="24"/>
        </w:rPr>
        <w:t xml:space="preserve"> N</w:t>
      </w:r>
      <w:r w:rsidR="00105F54">
        <w:rPr>
          <w:sz w:val="24"/>
          <w:szCs w:val="24"/>
        </w:rPr>
        <w:t>ational Futures Association (NFA)</w:t>
      </w:r>
      <w:r>
        <w:rPr>
          <w:sz w:val="24"/>
          <w:szCs w:val="24"/>
        </w:rPr>
        <w:t xml:space="preserve"> registered Introducing Broker, CRD</w:t>
      </w:r>
      <w:r w:rsidR="008C4C40">
        <w:rPr>
          <w:sz w:val="24"/>
          <w:szCs w:val="24"/>
        </w:rPr>
        <w:t xml:space="preserve"> 0481123</w:t>
      </w:r>
      <w:r>
        <w:rPr>
          <w:sz w:val="24"/>
          <w:szCs w:val="24"/>
        </w:rPr>
        <w:t xml:space="preserve">.As an Introducing Broker, </w:t>
      </w:r>
      <w:proofErr w:type="spellStart"/>
      <w:r>
        <w:rPr>
          <w:sz w:val="24"/>
          <w:szCs w:val="24"/>
        </w:rPr>
        <w:t>Archr</w:t>
      </w:r>
      <w:proofErr w:type="spellEnd"/>
      <w:r>
        <w:rPr>
          <w:sz w:val="24"/>
          <w:szCs w:val="24"/>
        </w:rPr>
        <w:t xml:space="preserve"> LLP is authorised to solicit </w:t>
      </w:r>
      <w:r w:rsidR="0090451B">
        <w:rPr>
          <w:sz w:val="24"/>
          <w:szCs w:val="24"/>
        </w:rPr>
        <w:t>US Exchange</w:t>
      </w:r>
      <w:r>
        <w:rPr>
          <w:sz w:val="24"/>
          <w:szCs w:val="24"/>
        </w:rPr>
        <w:t xml:space="preserve"> Contracts for US customers </w:t>
      </w:r>
      <w:r w:rsidR="0090451B">
        <w:rPr>
          <w:sz w:val="24"/>
          <w:szCs w:val="24"/>
        </w:rPr>
        <w:t>from London</w:t>
      </w:r>
      <w:r>
        <w:rPr>
          <w:sz w:val="24"/>
          <w:szCs w:val="24"/>
        </w:rPr>
        <w:t xml:space="preserve"> and from its Dubai Branch Office</w:t>
      </w:r>
      <w:r w:rsidR="008C4C40">
        <w:rPr>
          <w:sz w:val="24"/>
          <w:szCs w:val="24"/>
        </w:rPr>
        <w:t xml:space="preserve"> at</w:t>
      </w:r>
      <w:r w:rsidR="0090451B">
        <w:rPr>
          <w:sz w:val="24"/>
          <w:szCs w:val="24"/>
        </w:rPr>
        <w:t xml:space="preserve"> Unit OT 19-</w:t>
      </w:r>
      <w:r w:rsidR="009E138F">
        <w:rPr>
          <w:sz w:val="24"/>
          <w:szCs w:val="24"/>
        </w:rPr>
        <w:t>31, Level</w:t>
      </w:r>
      <w:r w:rsidR="0090451B">
        <w:rPr>
          <w:sz w:val="24"/>
          <w:szCs w:val="24"/>
        </w:rPr>
        <w:t xml:space="preserve"> 19,</w:t>
      </w:r>
      <w:r w:rsidR="00105F54">
        <w:rPr>
          <w:sz w:val="24"/>
          <w:szCs w:val="24"/>
        </w:rPr>
        <w:t xml:space="preserve"> </w:t>
      </w:r>
      <w:r w:rsidR="0090451B">
        <w:rPr>
          <w:sz w:val="24"/>
          <w:szCs w:val="24"/>
        </w:rPr>
        <w:t>Central Park Offices, DIFC, Dubai, UAE.</w:t>
      </w:r>
    </w:p>
    <w:p w14:paraId="19852D5D" w14:textId="5E419C10" w:rsidR="001423B1" w:rsidRPr="001423B1" w:rsidRDefault="0090451B" w:rsidP="001423B1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Archr</w:t>
      </w:r>
      <w:proofErr w:type="spellEnd"/>
      <w:r>
        <w:rPr>
          <w:sz w:val="24"/>
          <w:szCs w:val="24"/>
        </w:rPr>
        <w:t xml:space="preserve"> Brokers (DIFC) </w:t>
      </w:r>
      <w:r w:rsidR="009E138F">
        <w:rPr>
          <w:sz w:val="24"/>
          <w:szCs w:val="24"/>
        </w:rPr>
        <w:t>Limited is</w:t>
      </w:r>
      <w:r>
        <w:rPr>
          <w:sz w:val="24"/>
          <w:szCs w:val="24"/>
        </w:rPr>
        <w:t xml:space="preserve"> authorised by the </w:t>
      </w:r>
      <w:r w:rsidR="00105F54">
        <w:rPr>
          <w:sz w:val="24"/>
          <w:szCs w:val="24"/>
        </w:rPr>
        <w:t>D</w:t>
      </w:r>
      <w:r w:rsidR="000D27EF">
        <w:rPr>
          <w:sz w:val="24"/>
          <w:szCs w:val="24"/>
        </w:rPr>
        <w:t>ubai Financial Services Authority(DFSA),</w:t>
      </w:r>
      <w:r w:rsidR="00105F54">
        <w:rPr>
          <w:sz w:val="24"/>
          <w:szCs w:val="24"/>
        </w:rPr>
        <w:t xml:space="preserve"> </w:t>
      </w:r>
      <w:r>
        <w:rPr>
          <w:sz w:val="24"/>
          <w:szCs w:val="24"/>
        </w:rPr>
        <w:t>F004300 and has</w:t>
      </w:r>
      <w:r w:rsidR="00105F54">
        <w:rPr>
          <w:sz w:val="24"/>
          <w:szCs w:val="24"/>
        </w:rPr>
        <w:t xml:space="preserve"> Exempt Foreign Firm status with the NFA, CRD 0564118 allowing it to solicit non US Exchange contracts for US customers. </w:t>
      </w:r>
    </w:p>
    <w:sectPr w:rsidR="001423B1" w:rsidRPr="00142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448E"/>
    <w:rsid w:val="000D27EF"/>
    <w:rsid w:val="00103B37"/>
    <w:rsid w:val="00105F54"/>
    <w:rsid w:val="00107B64"/>
    <w:rsid w:val="001423B1"/>
    <w:rsid w:val="0023260B"/>
    <w:rsid w:val="002372DF"/>
    <w:rsid w:val="00291F21"/>
    <w:rsid w:val="00306B6D"/>
    <w:rsid w:val="00465EB8"/>
    <w:rsid w:val="004B4C38"/>
    <w:rsid w:val="005E3C5C"/>
    <w:rsid w:val="00633335"/>
    <w:rsid w:val="0082448E"/>
    <w:rsid w:val="00893744"/>
    <w:rsid w:val="008C4C40"/>
    <w:rsid w:val="0090451B"/>
    <w:rsid w:val="00985310"/>
    <w:rsid w:val="009E138F"/>
    <w:rsid w:val="00C8695D"/>
    <w:rsid w:val="00D27FD4"/>
    <w:rsid w:val="00DD3E57"/>
    <w:rsid w:val="00F6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BDADC"/>
  <w15:chartTrackingRefBased/>
  <w15:docId w15:val="{F810D58E-591C-472D-B4C0-19A9D9107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Section Heading"/>
    <w:basedOn w:val="Normal"/>
    <w:next w:val="Normal"/>
    <w:link w:val="Heading1Char"/>
    <w:rsid w:val="00D27FD4"/>
    <w:pPr>
      <w:keepNext/>
      <w:keepLines/>
      <w:spacing w:before="480" w:after="0" w:line="276" w:lineRule="auto"/>
      <w:outlineLvl w:val="0"/>
    </w:pPr>
    <w:rPr>
      <w:rFonts w:ascii="Cambria" w:eastAsiaTheme="majorEastAsia" w:hAnsi="Cambria" w:cstheme="majorBidi"/>
      <w:b/>
      <w:bCs/>
      <w:color w:val="0F4761" w:themeColor="accent1" w:themeShade="BF"/>
      <w:sz w:val="36"/>
      <w:szCs w:val="28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"/>
    <w:basedOn w:val="DefaultParagraphFont"/>
    <w:link w:val="Heading1"/>
    <w:rsid w:val="00D27FD4"/>
    <w:rPr>
      <w:rFonts w:ascii="Cambria" w:eastAsiaTheme="majorEastAsia" w:hAnsi="Cambria" w:cstheme="majorBidi"/>
      <w:b/>
      <w:bCs/>
      <w:color w:val="0F4761" w:themeColor="accent1" w:themeShade="BF"/>
      <w:sz w:val="36"/>
      <w:szCs w:val="28"/>
      <w:lang w:val="en-US"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4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4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4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4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4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4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4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4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4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4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538</Characters>
  <Application>Microsoft Office Word</Application>
  <DocSecurity>4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</dc:creator>
  <cp:keywords/>
  <dc:description/>
  <cp:lastModifiedBy>Julian Courtney</cp:lastModifiedBy>
  <cp:revision>2</cp:revision>
  <dcterms:created xsi:type="dcterms:W3CDTF">2024-06-06T06:33:00Z</dcterms:created>
  <dcterms:modified xsi:type="dcterms:W3CDTF">2024-06-06T06:33:00Z</dcterms:modified>
</cp:coreProperties>
</file>